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E6FBA" w14:textId="77777777" w:rsidR="00047E0B" w:rsidRPr="004745F9" w:rsidRDefault="00047E0B" w:rsidP="00047E0B">
      <w:pPr>
        <w:jc w:val="center"/>
        <w:outlineLvl w:val="0"/>
        <w:rPr>
          <w:b/>
        </w:rPr>
      </w:pPr>
      <w:r w:rsidRPr="004745F9">
        <w:rPr>
          <w:b/>
        </w:rPr>
        <w:t>DEAL Computer Classroom (EC202)</w:t>
      </w:r>
    </w:p>
    <w:p w14:paraId="6F111699" w14:textId="77777777" w:rsidR="00047E0B" w:rsidRPr="004745F9" w:rsidRDefault="00047E0B" w:rsidP="00047E0B">
      <w:pPr>
        <w:jc w:val="center"/>
        <w:outlineLvl w:val="0"/>
        <w:rPr>
          <w:b/>
        </w:rPr>
      </w:pPr>
      <w:r w:rsidRPr="004745F9">
        <w:rPr>
          <w:b/>
        </w:rPr>
        <w:t>Reservations and Use Guidelines</w:t>
      </w:r>
    </w:p>
    <w:p w14:paraId="7D9CD83A" w14:textId="77777777" w:rsidR="00047E0B" w:rsidRPr="004745F9" w:rsidRDefault="00047E0B" w:rsidP="00047E0B"/>
    <w:p w14:paraId="05201199" w14:textId="77777777" w:rsidR="00047E0B" w:rsidRPr="004745F9" w:rsidRDefault="00047E0B" w:rsidP="00047E0B">
      <w:pPr>
        <w:outlineLvl w:val="0"/>
      </w:pPr>
      <w:r w:rsidRPr="004745F9">
        <w:t xml:space="preserve">The DEAL Administrative Assistant handles computer classroom reservations and use. This policy applies year round (Fanuchånan, Fañomnåkan, </w:t>
      </w:r>
      <w:proofErr w:type="spellStart"/>
      <w:r w:rsidRPr="004745F9">
        <w:t>Tinalo</w:t>
      </w:r>
      <w:proofErr w:type="spellEnd"/>
      <w:r w:rsidRPr="004745F9">
        <w:t xml:space="preserve">’, and </w:t>
      </w:r>
      <w:proofErr w:type="spellStart"/>
      <w:r w:rsidRPr="004745F9">
        <w:t>Finakpo</w:t>
      </w:r>
      <w:proofErr w:type="spellEnd"/>
      <w:r w:rsidRPr="004745F9">
        <w:t>’).</w:t>
      </w:r>
    </w:p>
    <w:p w14:paraId="3A4FDD0B" w14:textId="77777777" w:rsidR="00047E0B" w:rsidRPr="004745F9" w:rsidRDefault="00047E0B" w:rsidP="00047E0B"/>
    <w:p w14:paraId="24DFCD42" w14:textId="77777777" w:rsidR="00047E0B" w:rsidRPr="004745F9" w:rsidRDefault="00047E0B" w:rsidP="00047E0B">
      <w:r w:rsidRPr="004745F9">
        <w:t xml:space="preserve">The computer classroom is used for several evaluation and assessment activities at certain times of the semester, including but not limited to EN109 testing, CLA+ testing, and faculty evaluations.  Access for class use may be limited at these times; information can be found on the computer classroom calendar page of the DEAL website. </w:t>
      </w:r>
    </w:p>
    <w:p w14:paraId="38D223C9" w14:textId="77777777" w:rsidR="00047E0B" w:rsidRPr="004745F9" w:rsidRDefault="00047E0B" w:rsidP="00047E0B"/>
    <w:p w14:paraId="70B3A272" w14:textId="77777777" w:rsidR="00047E0B" w:rsidRPr="004745F9" w:rsidRDefault="00047E0B" w:rsidP="00047E0B">
      <w:pPr>
        <w:outlineLvl w:val="0"/>
        <w:rPr>
          <w:b/>
        </w:rPr>
      </w:pPr>
      <w:r w:rsidRPr="004745F9">
        <w:rPr>
          <w:b/>
        </w:rPr>
        <w:t>Reserving the Computer Classroom (EC202)</w:t>
      </w:r>
    </w:p>
    <w:p w14:paraId="366BD3BE" w14:textId="77777777" w:rsidR="00047E0B" w:rsidRPr="004745F9" w:rsidRDefault="00047E0B" w:rsidP="00047E0B">
      <w:pPr>
        <w:pStyle w:val="ListParagraph"/>
        <w:spacing w:line="240" w:lineRule="auto"/>
        <w:rPr>
          <w:rFonts w:asciiTheme="minorHAnsi" w:hAnsiTheme="minorHAnsi"/>
        </w:rPr>
      </w:pPr>
      <w:r w:rsidRPr="004745F9">
        <w:rPr>
          <w:rFonts w:asciiTheme="minorHAnsi" w:hAnsiTheme="minorHAnsi"/>
        </w:rPr>
        <w:t>All reservations must be submitted to the DEAL Administrative Assistant.</w:t>
      </w:r>
    </w:p>
    <w:p w14:paraId="61A70241" w14:textId="77777777" w:rsidR="00047E0B" w:rsidRPr="004745F9" w:rsidRDefault="00047E0B" w:rsidP="00047E0B">
      <w:pPr>
        <w:pStyle w:val="ListParagraph"/>
        <w:spacing w:line="240" w:lineRule="auto"/>
        <w:rPr>
          <w:rFonts w:asciiTheme="minorHAnsi" w:hAnsiTheme="minorHAnsi"/>
        </w:rPr>
      </w:pPr>
      <w:r w:rsidRPr="004745F9">
        <w:rPr>
          <w:rFonts w:asciiTheme="minorHAnsi" w:hAnsiTheme="minorHAnsi"/>
        </w:rPr>
        <w:t>DEAL faculty reservations for use during the upcoming term may be submitted two weeks prior to the start of the term and throughout the term and will be confirmed in the order in which they are submitted.</w:t>
      </w:r>
    </w:p>
    <w:p w14:paraId="5F0E5679" w14:textId="77777777" w:rsidR="00047E0B" w:rsidRPr="004745F9" w:rsidRDefault="00047E0B" w:rsidP="00047E0B">
      <w:pPr>
        <w:pStyle w:val="ListParagraph"/>
        <w:spacing w:line="240" w:lineRule="auto"/>
        <w:rPr>
          <w:rFonts w:asciiTheme="minorHAnsi" w:hAnsiTheme="minorHAnsi"/>
        </w:rPr>
      </w:pPr>
      <w:r w:rsidRPr="004745F9">
        <w:rPr>
          <w:rFonts w:asciiTheme="minorHAnsi" w:hAnsiTheme="minorHAnsi"/>
        </w:rPr>
        <w:t>Non-DEAL faculty may submit their requests during the same period, but these requests will not be confirmed before the third week of the term.</w:t>
      </w:r>
    </w:p>
    <w:p w14:paraId="44183826" w14:textId="77777777" w:rsidR="00047E0B" w:rsidRPr="004745F9" w:rsidRDefault="00047E0B" w:rsidP="00047E0B">
      <w:pPr>
        <w:pStyle w:val="ListParagraph"/>
        <w:spacing w:line="240" w:lineRule="auto"/>
        <w:rPr>
          <w:rFonts w:asciiTheme="minorHAnsi" w:hAnsiTheme="minorHAnsi"/>
        </w:rPr>
      </w:pPr>
      <w:r w:rsidRPr="004745F9">
        <w:rPr>
          <w:rFonts w:asciiTheme="minorHAnsi" w:hAnsiTheme="minorHAnsi"/>
        </w:rPr>
        <w:t>After the second week of the term, requests are on a first-come, first-served basis. In case of simultaneously received requests from DEAL and non-DEAL faculty, the DEAL faculty request receives priority.</w:t>
      </w:r>
    </w:p>
    <w:p w14:paraId="702EDBA0" w14:textId="77777777" w:rsidR="00047E0B" w:rsidRPr="004745F9" w:rsidRDefault="00047E0B" w:rsidP="00047E0B">
      <w:pPr>
        <w:pStyle w:val="ListContinue"/>
        <w:spacing w:after="0"/>
        <w:rPr>
          <w:rFonts w:asciiTheme="minorHAnsi" w:hAnsiTheme="minorHAnsi"/>
        </w:rPr>
      </w:pPr>
    </w:p>
    <w:p w14:paraId="50AC7073" w14:textId="77777777" w:rsidR="00047E0B" w:rsidRPr="004745F9" w:rsidRDefault="00047E0B" w:rsidP="00047E0B">
      <w:pPr>
        <w:outlineLvl w:val="0"/>
        <w:rPr>
          <w:b/>
        </w:rPr>
      </w:pPr>
      <w:r w:rsidRPr="004745F9">
        <w:rPr>
          <w:b/>
        </w:rPr>
        <w:t>Use of the Computer Classroom (EC202)</w:t>
      </w:r>
    </w:p>
    <w:p w14:paraId="250CF000" w14:textId="77777777" w:rsidR="00047E0B" w:rsidRPr="004745F9" w:rsidRDefault="00047E0B" w:rsidP="00047E0B">
      <w:pPr>
        <w:pStyle w:val="ListParagraph"/>
        <w:numPr>
          <w:ilvl w:val="0"/>
          <w:numId w:val="2"/>
        </w:numPr>
        <w:spacing w:line="240" w:lineRule="auto"/>
        <w:rPr>
          <w:rFonts w:asciiTheme="minorHAnsi" w:hAnsiTheme="minorHAnsi"/>
          <w:u w:val="single"/>
        </w:rPr>
      </w:pPr>
      <w:r w:rsidRPr="004745F9">
        <w:rPr>
          <w:rFonts w:asciiTheme="minorHAnsi" w:hAnsiTheme="minorHAnsi"/>
          <w:u w:val="single"/>
        </w:rPr>
        <w:t>Maximum Number of Reservations Allowed Per Section:</w:t>
      </w:r>
    </w:p>
    <w:p w14:paraId="7C5FF0D0" w14:textId="77777777" w:rsidR="00047E0B" w:rsidRPr="004745F9" w:rsidRDefault="00047E0B" w:rsidP="00047E0B">
      <w:pPr>
        <w:pStyle w:val="ListParagraph"/>
        <w:numPr>
          <w:ilvl w:val="1"/>
          <w:numId w:val="1"/>
        </w:numPr>
        <w:spacing w:line="240" w:lineRule="auto"/>
        <w:rPr>
          <w:rFonts w:asciiTheme="minorHAnsi" w:hAnsiTheme="minorHAnsi"/>
        </w:rPr>
      </w:pPr>
      <w:r w:rsidRPr="004745F9">
        <w:rPr>
          <w:rFonts w:asciiTheme="minorHAnsi" w:hAnsiTheme="minorHAnsi"/>
          <w:b/>
        </w:rPr>
        <w:t>DEAL faculty</w:t>
      </w:r>
      <w:r w:rsidRPr="004745F9">
        <w:rPr>
          <w:rFonts w:asciiTheme="minorHAnsi" w:hAnsiTheme="minorHAnsi"/>
        </w:rPr>
        <w:t xml:space="preserve"> are limited to six (6) reservations during Fanuchånan and Fañomnåkan and three (3) during </w:t>
      </w:r>
      <w:proofErr w:type="spellStart"/>
      <w:r w:rsidRPr="004745F9">
        <w:rPr>
          <w:rFonts w:asciiTheme="minorHAnsi" w:hAnsiTheme="minorHAnsi"/>
        </w:rPr>
        <w:t>Tinalo</w:t>
      </w:r>
      <w:proofErr w:type="spellEnd"/>
      <w:r w:rsidRPr="004745F9">
        <w:rPr>
          <w:rFonts w:asciiTheme="minorHAnsi" w:hAnsiTheme="minorHAnsi"/>
        </w:rPr>
        <w:t xml:space="preserve">’ and </w:t>
      </w:r>
      <w:proofErr w:type="spellStart"/>
      <w:r w:rsidRPr="004745F9">
        <w:rPr>
          <w:rFonts w:asciiTheme="minorHAnsi" w:hAnsiTheme="minorHAnsi"/>
        </w:rPr>
        <w:t>Finakpo</w:t>
      </w:r>
      <w:proofErr w:type="spellEnd"/>
      <w:r w:rsidRPr="004745F9">
        <w:rPr>
          <w:rFonts w:asciiTheme="minorHAnsi" w:hAnsiTheme="minorHAnsi"/>
        </w:rPr>
        <w:t>’ terms.</w:t>
      </w:r>
    </w:p>
    <w:p w14:paraId="07A650FB" w14:textId="77777777" w:rsidR="00047E0B" w:rsidRPr="004745F9" w:rsidRDefault="00047E0B" w:rsidP="00047E0B">
      <w:pPr>
        <w:pStyle w:val="ListParagraph"/>
        <w:numPr>
          <w:ilvl w:val="1"/>
          <w:numId w:val="1"/>
        </w:numPr>
        <w:spacing w:line="240" w:lineRule="auto"/>
        <w:rPr>
          <w:rFonts w:asciiTheme="minorHAnsi" w:hAnsiTheme="minorHAnsi"/>
        </w:rPr>
      </w:pPr>
      <w:r w:rsidRPr="004745F9">
        <w:rPr>
          <w:rFonts w:asciiTheme="minorHAnsi" w:hAnsiTheme="minorHAnsi"/>
          <w:b/>
        </w:rPr>
        <w:t>Non-DEAL</w:t>
      </w:r>
      <w:r w:rsidRPr="004745F9">
        <w:rPr>
          <w:rFonts w:asciiTheme="minorHAnsi" w:hAnsiTheme="minorHAnsi"/>
        </w:rPr>
        <w:t xml:space="preserve"> faculty are limited to three (3) reservations during the Fanuchånan and Fañomnåkan terms and two (2) during the </w:t>
      </w:r>
      <w:proofErr w:type="spellStart"/>
      <w:r w:rsidRPr="004745F9">
        <w:rPr>
          <w:rFonts w:asciiTheme="minorHAnsi" w:hAnsiTheme="minorHAnsi"/>
        </w:rPr>
        <w:t>Tinalo</w:t>
      </w:r>
      <w:proofErr w:type="spellEnd"/>
      <w:r w:rsidRPr="004745F9">
        <w:rPr>
          <w:rFonts w:asciiTheme="minorHAnsi" w:hAnsiTheme="minorHAnsi"/>
        </w:rPr>
        <w:t xml:space="preserve">’ and </w:t>
      </w:r>
      <w:proofErr w:type="spellStart"/>
      <w:r w:rsidRPr="004745F9">
        <w:rPr>
          <w:rFonts w:asciiTheme="minorHAnsi" w:hAnsiTheme="minorHAnsi"/>
        </w:rPr>
        <w:t>Finakpo</w:t>
      </w:r>
      <w:proofErr w:type="spellEnd"/>
      <w:r w:rsidRPr="004745F9">
        <w:rPr>
          <w:rFonts w:asciiTheme="minorHAnsi" w:hAnsiTheme="minorHAnsi"/>
        </w:rPr>
        <w:t>’ terms.</w:t>
      </w:r>
    </w:p>
    <w:p w14:paraId="127D5293" w14:textId="77777777" w:rsidR="00047E0B" w:rsidRPr="004745F9" w:rsidRDefault="00047E0B" w:rsidP="00047E0B">
      <w:pPr>
        <w:pStyle w:val="ListParagraph"/>
        <w:spacing w:line="240" w:lineRule="auto"/>
        <w:rPr>
          <w:rFonts w:asciiTheme="minorHAnsi" w:hAnsiTheme="minorHAnsi"/>
          <w:szCs w:val="24"/>
        </w:rPr>
      </w:pPr>
      <w:r w:rsidRPr="004745F9">
        <w:rPr>
          <w:rFonts w:asciiTheme="minorHAnsi" w:hAnsiTheme="minorHAnsi"/>
        </w:rPr>
        <w:t xml:space="preserve">When the computer classroom is not reserved, DEAL faculty may use the facility on a </w:t>
      </w:r>
      <w:r w:rsidRPr="004745F9">
        <w:rPr>
          <w:rFonts w:asciiTheme="minorHAnsi" w:hAnsiTheme="minorHAnsi"/>
          <w:szCs w:val="24"/>
        </w:rPr>
        <w:t xml:space="preserve">walk-in basis. (Non-DEAL </w:t>
      </w:r>
      <w:proofErr w:type="gramStart"/>
      <w:r w:rsidRPr="004745F9">
        <w:rPr>
          <w:rFonts w:asciiTheme="minorHAnsi" w:hAnsiTheme="minorHAnsi"/>
          <w:szCs w:val="24"/>
        </w:rPr>
        <w:t>faculty do</w:t>
      </w:r>
      <w:proofErr w:type="gramEnd"/>
      <w:r w:rsidRPr="004745F9">
        <w:rPr>
          <w:rFonts w:asciiTheme="minorHAnsi" w:hAnsiTheme="minorHAnsi"/>
          <w:szCs w:val="24"/>
        </w:rPr>
        <w:t xml:space="preserve"> not have walk-in privileges.)</w:t>
      </w:r>
    </w:p>
    <w:p w14:paraId="6CD59D61" w14:textId="77777777" w:rsidR="00047E0B" w:rsidRPr="004745F9" w:rsidRDefault="00047E0B" w:rsidP="00047E0B">
      <w:pPr>
        <w:pStyle w:val="ListParagraph"/>
        <w:spacing w:line="240" w:lineRule="auto"/>
        <w:rPr>
          <w:rFonts w:asciiTheme="minorHAnsi" w:hAnsiTheme="minorHAnsi"/>
          <w:szCs w:val="24"/>
        </w:rPr>
      </w:pPr>
      <w:r w:rsidRPr="004745F9">
        <w:rPr>
          <w:rFonts w:asciiTheme="minorHAnsi" w:hAnsiTheme="minorHAnsi"/>
          <w:szCs w:val="24"/>
        </w:rPr>
        <w:t>Computer</w:t>
      </w:r>
      <w:r w:rsidRPr="004745F9">
        <w:rPr>
          <w:rFonts w:asciiTheme="minorHAnsi" w:eastAsia="Times New Roman" w:hAnsiTheme="minorHAnsi"/>
          <w:szCs w:val="24"/>
          <w:shd w:val="clear" w:color="auto" w:fill="FFFFFF"/>
        </w:rPr>
        <w:t> </w:t>
      </w:r>
      <w:r w:rsidRPr="004745F9">
        <w:rPr>
          <w:rFonts w:asciiTheme="minorHAnsi" w:hAnsiTheme="minorHAnsi"/>
          <w:szCs w:val="24"/>
        </w:rPr>
        <w:t>classr</w:t>
      </w:r>
      <w:bookmarkStart w:id="0" w:name="_GoBack"/>
      <w:bookmarkEnd w:id="0"/>
      <w:r w:rsidRPr="004745F9">
        <w:rPr>
          <w:rFonts w:asciiTheme="minorHAnsi" w:hAnsiTheme="minorHAnsi"/>
          <w:szCs w:val="24"/>
        </w:rPr>
        <w:t>oom</w:t>
      </w:r>
      <w:r w:rsidRPr="004745F9">
        <w:rPr>
          <w:rFonts w:asciiTheme="minorHAnsi" w:eastAsia="Times New Roman" w:hAnsiTheme="minorHAnsi"/>
          <w:szCs w:val="24"/>
          <w:shd w:val="clear" w:color="auto" w:fill="FFFFFF"/>
        </w:rPr>
        <w:t> </w:t>
      </w:r>
      <w:r w:rsidRPr="004745F9">
        <w:rPr>
          <w:rFonts w:asciiTheme="minorHAnsi" w:hAnsiTheme="minorHAnsi"/>
          <w:szCs w:val="24"/>
          <w:shd w:val="clear" w:color="auto" w:fill="FFFFFF"/>
        </w:rPr>
        <w:t>use must be supervised by a faculty or staff member.</w:t>
      </w:r>
    </w:p>
    <w:p w14:paraId="5A03731F" w14:textId="77777777" w:rsidR="00047E0B" w:rsidRPr="004745F9" w:rsidRDefault="00047E0B" w:rsidP="00047E0B">
      <w:pPr>
        <w:pStyle w:val="ListContinue"/>
        <w:spacing w:after="0"/>
        <w:ind w:left="0"/>
        <w:rPr>
          <w:rFonts w:asciiTheme="minorHAnsi" w:hAnsiTheme="minorHAnsi"/>
        </w:rPr>
      </w:pPr>
    </w:p>
    <w:p w14:paraId="516440DB" w14:textId="77777777" w:rsidR="00047E0B" w:rsidRPr="004745F9" w:rsidRDefault="00047E0B" w:rsidP="00047E0B">
      <w:pPr>
        <w:pStyle w:val="ListContinue"/>
        <w:spacing w:after="0"/>
        <w:ind w:left="0"/>
        <w:rPr>
          <w:rFonts w:asciiTheme="minorHAnsi" w:hAnsiTheme="minorHAnsi"/>
        </w:rPr>
      </w:pPr>
      <w:r w:rsidRPr="004745F9">
        <w:rPr>
          <w:rFonts w:asciiTheme="minorHAnsi" w:hAnsiTheme="minorHAnsi"/>
        </w:rPr>
        <w:t>To avoid confusion, DEAL faculty are advised to place a note on the computer classroom door on the day of their reserved use indicating the time reserved for their class on that day.</w:t>
      </w:r>
    </w:p>
    <w:p w14:paraId="0E18EE2C" w14:textId="77777777" w:rsidR="00047E0B" w:rsidRPr="004745F9" w:rsidRDefault="00047E0B" w:rsidP="00047E0B">
      <w:pPr>
        <w:pStyle w:val="ListContinue"/>
        <w:spacing w:after="0"/>
        <w:ind w:left="0"/>
        <w:rPr>
          <w:rFonts w:asciiTheme="minorHAnsi" w:hAnsiTheme="minorHAnsi"/>
        </w:rPr>
      </w:pPr>
    </w:p>
    <w:p w14:paraId="6D75D4F0" w14:textId="77777777" w:rsidR="00047E0B" w:rsidRPr="004745F9" w:rsidRDefault="00047E0B" w:rsidP="00047E0B">
      <w:pPr>
        <w:pStyle w:val="ListContinue"/>
        <w:spacing w:after="0"/>
        <w:ind w:left="0"/>
        <w:rPr>
          <w:rFonts w:asciiTheme="minorHAnsi" w:hAnsiTheme="minorHAnsi"/>
        </w:rPr>
      </w:pPr>
      <w:r w:rsidRPr="004745F9">
        <w:rPr>
          <w:rFonts w:asciiTheme="minorHAnsi" w:hAnsiTheme="minorHAnsi"/>
        </w:rPr>
        <w:t>[Approved by DEAL on January 16</w:t>
      </w:r>
      <w:r w:rsidRPr="004745F9">
        <w:rPr>
          <w:rFonts w:asciiTheme="minorHAnsi" w:hAnsiTheme="minorHAnsi"/>
          <w:vertAlign w:val="superscript"/>
        </w:rPr>
        <w:t>th</w:t>
      </w:r>
      <w:r w:rsidRPr="004745F9">
        <w:rPr>
          <w:rFonts w:asciiTheme="minorHAnsi" w:hAnsiTheme="minorHAnsi"/>
        </w:rPr>
        <w:t xml:space="preserve"> 2018]</w:t>
      </w:r>
    </w:p>
    <w:p w14:paraId="538DCDBD" w14:textId="76EC1695" w:rsidR="00E82F5A" w:rsidRDefault="00451FF3"/>
    <w:sectPr w:rsidR="00E82F5A" w:rsidSect="005C1581">
      <w:headerReference w:type="default" r:id="rId8"/>
      <w:footerReference w:type="default" r:id="rId9"/>
      <w:pgSz w:w="12240" w:h="15840"/>
      <w:pgMar w:top="2880" w:right="1440" w:bottom="720" w:left="1440" w:header="108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963AF" w14:textId="77777777" w:rsidR="00451FF3" w:rsidRDefault="00451FF3" w:rsidP="005C1581">
      <w:r>
        <w:separator/>
      </w:r>
    </w:p>
  </w:endnote>
  <w:endnote w:type="continuationSeparator" w:id="0">
    <w:p w14:paraId="3F4DF2A2" w14:textId="77777777" w:rsidR="00451FF3" w:rsidRDefault="00451FF3" w:rsidP="005C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ionPro-Regular">
    <w:charset w:val="00"/>
    <w:family w:val="auto"/>
    <w:pitch w:val="variable"/>
    <w:sig w:usb0="60000287" w:usb1="00000001" w:usb2="00000000" w:usb3="00000000" w:csb0="0000019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AvenirNextLTPro-Demi">
    <w:altName w:val="AvenirNext LT Pro Regular"/>
    <w:charset w:val="00"/>
    <w:family w:val="auto"/>
    <w:pitch w:val="variable"/>
    <w:sig w:usb0="00000003" w:usb1="00000000" w:usb2="00000000" w:usb3="00000000" w:csb0="00000093" w:csb1="00000000"/>
  </w:font>
  <w:font w:name="AvenirNextLTPro-Regular">
    <w:altName w:val="AvenirNext LT Pro Regular"/>
    <w:charset w:val="00"/>
    <w:family w:val="auto"/>
    <w:pitch w:val="variable"/>
    <w:sig w:usb0="00000003" w:usb1="00000000" w:usb2="00000000" w:usb3="00000000" w:csb0="00000093" w:csb1="00000000"/>
  </w:font>
  <w:font w:name="AvenirNextLTPro-It">
    <w:altName w:val="AvenirNext LT Pro Regular"/>
    <w:charset w:val="00"/>
    <w:family w:val="auto"/>
    <w:pitch w:val="variable"/>
    <w:sig w:usb0="00000003"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6742C" w14:textId="166D0109" w:rsidR="005C1581" w:rsidRPr="007136A8" w:rsidRDefault="005C1581" w:rsidP="00137138">
    <w:pPr>
      <w:pStyle w:val="BasicParagraph"/>
      <w:suppressAutoHyphens/>
      <w:spacing w:line="240" w:lineRule="auto"/>
      <w:jc w:val="center"/>
      <w:rPr>
        <w:rFonts w:ascii="Calibri" w:hAnsi="Calibri" w:cs="AvenirNextLTPro-Demi"/>
        <w:color w:val="016836"/>
        <w:sz w:val="21"/>
        <w:szCs w:val="21"/>
      </w:rPr>
    </w:pPr>
    <w:r w:rsidRPr="007136A8">
      <w:rPr>
        <w:rFonts w:ascii="Calibri" w:hAnsi="Calibri" w:cs="AvenirNextLTPro-Demi"/>
        <w:color w:val="016836"/>
        <w:sz w:val="21"/>
        <w:szCs w:val="21"/>
      </w:rPr>
      <w:t>T:  +1 671.735.2</w:t>
    </w:r>
    <w:r w:rsidR="00A71FF4">
      <w:rPr>
        <w:rFonts w:ascii="Calibri" w:hAnsi="Calibri" w:cs="AvenirNextLTPro-Demi"/>
        <w:color w:val="016836"/>
        <w:sz w:val="21"/>
        <w:szCs w:val="21"/>
      </w:rPr>
      <w:t>725</w:t>
    </w:r>
    <w:r w:rsidRPr="007136A8">
      <w:rPr>
        <w:rFonts w:ascii="Calibri" w:hAnsi="Calibri" w:cs="AvenirNextLTPro-Demi"/>
        <w:color w:val="016836"/>
        <w:sz w:val="21"/>
        <w:szCs w:val="21"/>
      </w:rPr>
      <w:t xml:space="preserve">     F:  +1 671.734.</w:t>
    </w:r>
    <w:r w:rsidR="00A71FF4">
      <w:rPr>
        <w:rFonts w:ascii="Calibri" w:hAnsi="Calibri" w:cs="AvenirNextLTPro-Demi"/>
        <w:color w:val="016836"/>
        <w:sz w:val="21"/>
        <w:szCs w:val="21"/>
      </w:rPr>
      <w:t>2731</w:t>
    </w:r>
    <w:r w:rsidRPr="007136A8">
      <w:rPr>
        <w:rFonts w:ascii="Calibri" w:hAnsi="Calibri" w:cs="AvenirNextLTPro-Demi"/>
        <w:color w:val="016836"/>
        <w:sz w:val="21"/>
        <w:szCs w:val="21"/>
      </w:rPr>
      <w:t xml:space="preserve">     W:  www.uog.edu </w:t>
    </w:r>
  </w:p>
  <w:p w14:paraId="68D3A0E9" w14:textId="77777777" w:rsidR="005C1581" w:rsidRPr="007136A8" w:rsidRDefault="005C1581" w:rsidP="00137138">
    <w:pPr>
      <w:pStyle w:val="BasicParagraph"/>
      <w:suppressAutoHyphens/>
      <w:spacing w:line="240" w:lineRule="auto"/>
      <w:jc w:val="center"/>
      <w:rPr>
        <w:rFonts w:ascii="Calibri" w:hAnsi="Calibri" w:cs="AvenirNextLTPro-Regular"/>
        <w:color w:val="016836"/>
        <w:sz w:val="21"/>
        <w:szCs w:val="21"/>
      </w:rPr>
    </w:pPr>
    <w:r w:rsidRPr="007136A8">
      <w:rPr>
        <w:rFonts w:ascii="Calibri" w:hAnsi="Calibri" w:cs="AvenirNextLTPro-Demi"/>
        <w:color w:val="016836"/>
        <w:sz w:val="21"/>
        <w:szCs w:val="21"/>
      </w:rPr>
      <w:t>Mailing Address:</w:t>
    </w:r>
    <w:r w:rsidRPr="007136A8">
      <w:rPr>
        <w:rFonts w:ascii="Calibri" w:hAnsi="Calibri" w:cs="AvenirNextLTPro-Regular"/>
        <w:color w:val="016836"/>
        <w:sz w:val="21"/>
        <w:szCs w:val="21"/>
      </w:rPr>
      <w:t xml:space="preserve"> 303 University Drive   UOG Station   Mangilao, Guam 96913</w:t>
    </w:r>
  </w:p>
  <w:p w14:paraId="19D0FE43" w14:textId="77777777" w:rsidR="005C1581" w:rsidRPr="007136A8" w:rsidRDefault="005C1581" w:rsidP="00137138">
    <w:pPr>
      <w:pStyle w:val="BasicParagraph"/>
      <w:suppressAutoHyphens/>
      <w:spacing w:line="240" w:lineRule="auto"/>
      <w:jc w:val="center"/>
      <w:rPr>
        <w:rFonts w:ascii="Calibri" w:hAnsi="Calibri" w:cs="AvenirNextLTPro-It"/>
        <w:i/>
        <w:iCs/>
        <w:color w:val="016836"/>
        <w:sz w:val="16"/>
        <w:szCs w:val="16"/>
      </w:rPr>
    </w:pPr>
    <w:r w:rsidRPr="007136A8">
      <w:rPr>
        <w:rFonts w:ascii="Calibri" w:hAnsi="Calibri" w:cs="AvenirNextLTPro-It"/>
        <w:i/>
        <w:iCs/>
        <w:color w:val="016836"/>
        <w:sz w:val="16"/>
        <w:szCs w:val="16"/>
      </w:rPr>
      <w:t xml:space="preserve">The University of Guam is a U.S. Land Grant Institution accredited by the Western Association of Schools and Colleges </w:t>
    </w:r>
    <w:r w:rsidRPr="007136A8">
      <w:rPr>
        <w:rFonts w:ascii="Calibri" w:hAnsi="Calibri" w:cs="AvenirNextLTPro-It"/>
        <w:i/>
        <w:iCs/>
        <w:color w:val="016836"/>
        <w:sz w:val="16"/>
        <w:szCs w:val="16"/>
      </w:rPr>
      <w:br/>
      <w:t xml:space="preserve">Senior College and University Commission and is an equal opportunity employer and provider.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49397" w14:textId="77777777" w:rsidR="00451FF3" w:rsidRDefault="00451FF3" w:rsidP="005C1581">
      <w:r>
        <w:separator/>
      </w:r>
    </w:p>
  </w:footnote>
  <w:footnote w:type="continuationSeparator" w:id="0">
    <w:p w14:paraId="5C8BE35B" w14:textId="77777777" w:rsidR="00451FF3" w:rsidRDefault="00451FF3" w:rsidP="005C1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CD1DE" w14:textId="6BF5FB13" w:rsidR="005C1581" w:rsidRDefault="0027147B" w:rsidP="005C1581">
    <w:pPr>
      <w:pStyle w:val="Header"/>
      <w:tabs>
        <w:tab w:val="clear" w:pos="9360"/>
      </w:tabs>
      <w:ind w:left="4680" w:right="-180" w:hanging="4680"/>
    </w:pPr>
    <w:r>
      <w:rPr>
        <w:noProof/>
      </w:rPr>
      <mc:AlternateContent>
        <mc:Choice Requires="wps">
          <w:drawing>
            <wp:anchor distT="0" distB="0" distL="114300" distR="114300" simplePos="0" relativeHeight="251659264" behindDoc="0" locked="0" layoutInCell="1" allowOverlap="1" wp14:anchorId="40AEEBEA" wp14:editId="0F139F83">
              <wp:simplePos x="0" y="0"/>
              <wp:positionH relativeFrom="column">
                <wp:posOffset>2603500</wp:posOffset>
              </wp:positionH>
              <wp:positionV relativeFrom="paragraph">
                <wp:posOffset>157067</wp:posOffset>
              </wp:positionV>
              <wp:extent cx="3582754" cy="459740"/>
              <wp:effectExtent l="0" t="0" r="0" b="0"/>
              <wp:wrapNone/>
              <wp:docPr id="2" name="Text Box 2"/>
              <wp:cNvGraphicFramePr/>
              <a:graphic xmlns:a="http://schemas.openxmlformats.org/drawingml/2006/main">
                <a:graphicData uri="http://schemas.microsoft.com/office/word/2010/wordprocessingShape">
                  <wps:wsp>
                    <wps:cNvSpPr txBox="1"/>
                    <wps:spPr>
                      <a:xfrm>
                        <a:off x="0" y="0"/>
                        <a:ext cx="3582754"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A29BB60" w14:textId="75A746EE" w:rsidR="005C1581" w:rsidRPr="007136A8" w:rsidRDefault="008117B2" w:rsidP="005C1581">
                          <w:pPr>
                            <w:pStyle w:val="BasicParagraph"/>
                            <w:suppressAutoHyphens/>
                            <w:spacing w:line="240" w:lineRule="auto"/>
                            <w:jc w:val="right"/>
                            <w:rPr>
                              <w:rFonts w:ascii="Calibri" w:hAnsi="Calibri" w:cs="Arial"/>
                              <w:i/>
                              <w:iCs/>
                              <w:color w:val="016836"/>
                            </w:rPr>
                          </w:pPr>
                          <w:r>
                            <w:rPr>
                              <w:rFonts w:ascii="Calibri" w:hAnsi="Calibri" w:cs="Arial"/>
                              <w:b/>
                              <w:bCs/>
                              <w:color w:val="016836"/>
                            </w:rPr>
                            <w:t>COLLEGE OF LIBERAL ARTS</w:t>
                          </w:r>
                          <w:r w:rsidR="0027147B" w:rsidRPr="007136A8">
                            <w:rPr>
                              <w:rFonts w:ascii="Calibri" w:hAnsi="Calibri" w:cs="Arial"/>
                              <w:b/>
                              <w:bCs/>
                              <w:color w:val="016836"/>
                            </w:rPr>
                            <w:t xml:space="preserve"> &amp; </w:t>
                          </w:r>
                          <w:r>
                            <w:rPr>
                              <w:rFonts w:ascii="Calibri" w:hAnsi="Calibri" w:cs="Arial"/>
                              <w:b/>
                              <w:bCs/>
                              <w:color w:val="016836"/>
                            </w:rPr>
                            <w:t>SOCIAL SCIENCES</w:t>
                          </w:r>
                          <w:r w:rsidR="005C1581" w:rsidRPr="007136A8">
                            <w:rPr>
                              <w:rFonts w:ascii="Calibri" w:hAnsi="Calibri" w:cs="Arial"/>
                              <w:b/>
                              <w:bCs/>
                              <w:color w:val="016836"/>
                            </w:rPr>
                            <w:br/>
                          </w:r>
                          <w:r w:rsidR="00271458">
                            <w:rPr>
                              <w:rFonts w:ascii="Calibri" w:hAnsi="Calibri" w:cs="Arial"/>
                              <w:i/>
                              <w:iCs/>
                              <w:color w:val="016836"/>
                            </w:rPr>
                            <w:t xml:space="preserve">Division of </w:t>
                          </w:r>
                          <w:r w:rsidR="00A71FF4">
                            <w:rPr>
                              <w:rFonts w:ascii="Calibri" w:hAnsi="Calibri" w:cs="Arial"/>
                              <w:i/>
                              <w:iCs/>
                              <w:color w:val="016836"/>
                            </w:rPr>
                            <w:t>English and Applied Linguistics</w:t>
                          </w:r>
                        </w:p>
                        <w:p w14:paraId="0E062726" w14:textId="77777777" w:rsidR="005C1581" w:rsidRPr="007136A8" w:rsidRDefault="005C1581" w:rsidP="005C1581">
                          <w:pPr>
                            <w:rPr>
                              <w:rFonts w:ascii="Calibri" w:hAnsi="Calibri"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5pt;margin-top:12.35pt;width:282.1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CqeAIAAFkFAAAOAAAAZHJzL2Uyb0RvYy54bWysVMFu2zAMvQ/YPwi6r06yZG2DOkXWosOA&#10;oi3WDj0rspQYk0RNYmJnX19KdtIs26XDLjZFPlLkI6mLy9YatlEh1uBKPjwZcKachKp2y5J/f7r5&#10;cMZZROEqYcCpkm9V5Jez9+8uGj9VI1iBqVRgFMTFaeNLvkL006KIcqWsiCfglSOjhmAF0jEsiyqI&#10;hqJbU4wGg09FA6HyAaSKkbTXnZHPcnytlcR7raNCZkpOuWH+hvxdpG8xuxDTZRB+Vcs+DfEPWVhR&#10;O7p0H+paoGDrUP8RytYyQASNJxJsAVrXUuUaqJrh4Kiax5XwKtdC5ES/pyn+v7DybvMQWF2VfMSZ&#10;E5Za9KRaZJ+hZaPETuPjlECPnmDYkpq6vNNHUqaiWx1s+lM5jOzE83bPbQomSflxcjY6nYw5k2Qb&#10;T85Px5n84tXbh4hfFFiWhJIH6l2mVGxuI1ImBN1B0mUObmpjcv+M+01BwE6j8gD03qmQLuEs4dao&#10;5GXcN6WJgJx3UuTRU1cmsI2goRFSKoe55ByX0Aml6e63OPb45Npl9RbnvUe+GRzunW3tIGSWjtKu&#10;fuxS1h2e+DuoO4nYLtq+wQuottTfAN1+RC9vamrCrYj4IAItBLWUlhzv6aMNNCWHXuJsBeHX3/QJ&#10;T3NKVs4aWrCSx59rERRn5qujCT4fjmkEGObDeHI6okM4tCwOLW5tr4DaMaTnxMssJjyanagD2Gd6&#10;C+bpVjIJJ+nukuNOvMJu7ektkWo+zyDaQS/w1j16mUInetOIPbXPIvh+DpEm+A52qyimR+PYYZOn&#10;g/kaQdd5VhPBHas98bS/eYT7tyY9EIfnjHp9EWcvAAAA//8DAFBLAwQUAAYACAAAACEALZBfmt4A&#10;AAAJAQAADwAAAGRycy9kb3ducmV2LnhtbEyPwU7DMBBE70j8g7WVuNF1okDbEKdCIK4gSluJmxtv&#10;k6jxOordJvw97glus5rR7JtiPdlOXGjwrWMFyVyCIK6cablWsP16u1+C8EGz0Z1jUvBDHtbl7U2h&#10;c+NG/qTLJtQilrDPtYImhD5H9FVDVvu564mjd3SD1SGeQ41m0GMstx2mUj6i1S3HD43u6aWh6rQ5&#10;WwW79+P3PpMf9at96Ec3SWS7QqXuZtPzE4hAU/gLwxU/okMZmQ7uzMaLTkGWyLglKEizBYgYWC2y&#10;FMThKhLAssD/C8pfAAAA//8DAFBLAQItABQABgAIAAAAIQC2gziS/gAAAOEBAAATAAAAAAAAAAAA&#10;AAAAAAAAAABbQ29udGVudF9UeXBlc10ueG1sUEsBAi0AFAAGAAgAAAAhADj9If/WAAAAlAEAAAsA&#10;AAAAAAAAAAAAAAAALwEAAF9yZWxzLy5yZWxzUEsBAi0AFAAGAAgAAAAhAH4G0Kp4AgAAWQUAAA4A&#10;AAAAAAAAAAAAAAAALgIAAGRycy9lMm9Eb2MueG1sUEsBAi0AFAAGAAgAAAAhAC2QX5reAAAACQEA&#10;AA8AAAAAAAAAAAAAAAAA0gQAAGRycy9kb3ducmV2LnhtbFBLBQYAAAAABAAEAPMAAADdBQAAAAA=&#10;" filled="f" stroked="f">
              <v:textbox>
                <w:txbxContent>
                  <w:p w14:paraId="5A29BB60" w14:textId="75A746EE" w:rsidR="005C1581" w:rsidRPr="007136A8" w:rsidRDefault="008117B2" w:rsidP="005C1581">
                    <w:pPr>
                      <w:pStyle w:val="BasicParagraph"/>
                      <w:suppressAutoHyphens/>
                      <w:spacing w:line="240" w:lineRule="auto"/>
                      <w:jc w:val="right"/>
                      <w:rPr>
                        <w:rFonts w:ascii="Calibri" w:hAnsi="Calibri" w:cs="Arial"/>
                        <w:i/>
                        <w:iCs/>
                        <w:color w:val="016836"/>
                      </w:rPr>
                    </w:pPr>
                    <w:r>
                      <w:rPr>
                        <w:rFonts w:ascii="Calibri" w:hAnsi="Calibri" w:cs="Arial"/>
                        <w:b/>
                        <w:bCs/>
                        <w:color w:val="016836"/>
                      </w:rPr>
                      <w:t>COLLEGE OF LIBERAL ARTS</w:t>
                    </w:r>
                    <w:r w:rsidR="0027147B" w:rsidRPr="007136A8">
                      <w:rPr>
                        <w:rFonts w:ascii="Calibri" w:hAnsi="Calibri" w:cs="Arial"/>
                        <w:b/>
                        <w:bCs/>
                        <w:color w:val="016836"/>
                      </w:rPr>
                      <w:t xml:space="preserve"> &amp; </w:t>
                    </w:r>
                    <w:r>
                      <w:rPr>
                        <w:rFonts w:ascii="Calibri" w:hAnsi="Calibri" w:cs="Arial"/>
                        <w:b/>
                        <w:bCs/>
                        <w:color w:val="016836"/>
                      </w:rPr>
                      <w:t>SOCIAL SCIENCES</w:t>
                    </w:r>
                    <w:r w:rsidR="005C1581" w:rsidRPr="007136A8">
                      <w:rPr>
                        <w:rFonts w:ascii="Calibri" w:hAnsi="Calibri" w:cs="Arial"/>
                        <w:b/>
                        <w:bCs/>
                        <w:color w:val="016836"/>
                      </w:rPr>
                      <w:br/>
                    </w:r>
                    <w:r w:rsidR="00271458">
                      <w:rPr>
                        <w:rFonts w:ascii="Calibri" w:hAnsi="Calibri" w:cs="Arial"/>
                        <w:i/>
                        <w:iCs/>
                        <w:color w:val="016836"/>
                      </w:rPr>
                      <w:t xml:space="preserve">Division of </w:t>
                    </w:r>
                    <w:r w:rsidR="00A71FF4">
                      <w:rPr>
                        <w:rFonts w:ascii="Calibri" w:hAnsi="Calibri" w:cs="Arial"/>
                        <w:i/>
                        <w:iCs/>
                        <w:color w:val="016836"/>
                      </w:rPr>
                      <w:t>English and Applied Linguistics</w:t>
                    </w:r>
                  </w:p>
                  <w:p w14:paraId="0E062726" w14:textId="77777777" w:rsidR="005C1581" w:rsidRPr="007136A8" w:rsidRDefault="005C1581" w:rsidP="005C1581">
                    <w:pPr>
                      <w:rPr>
                        <w:rFonts w:ascii="Calibri" w:hAnsi="Calibri" w:cs="Arial"/>
                      </w:rPr>
                    </w:pPr>
                  </w:p>
                </w:txbxContent>
              </v:textbox>
            </v:shape>
          </w:pict>
        </mc:Fallback>
      </mc:AlternateContent>
    </w:r>
    <w:r w:rsidR="005C1581">
      <w:rPr>
        <w:noProof/>
      </w:rPr>
      <w:drawing>
        <wp:anchor distT="0" distB="0" distL="114300" distR="114300" simplePos="0" relativeHeight="251658240" behindDoc="0" locked="0" layoutInCell="1" allowOverlap="1" wp14:anchorId="1A8257C7" wp14:editId="56ADF2AD">
          <wp:simplePos x="0" y="0"/>
          <wp:positionH relativeFrom="column">
            <wp:posOffset>-294005</wp:posOffset>
          </wp:positionH>
          <wp:positionV relativeFrom="paragraph">
            <wp:posOffset>5080</wp:posOffset>
          </wp:positionV>
          <wp:extent cx="2057400" cy="7404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g-G-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740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395B0A"/>
    <w:multiLevelType w:val="hybridMultilevel"/>
    <w:tmpl w:val="03E0E702"/>
    <w:lvl w:ilvl="0" w:tplc="E8B4E5B6">
      <w:start w:val="1"/>
      <w:numFmt w:val="decimal"/>
      <w:pStyle w:val="ListParagraph"/>
      <w:lvlText w:val="%1."/>
      <w:lvlJc w:val="left"/>
      <w:pPr>
        <w:ind w:left="720" w:hanging="360"/>
      </w:pPr>
      <w:rPr>
        <w:rFonts w:ascii="Times New Roman" w:eastAsia="Times New Roman" w:hAnsi="Times New Roman" w:cs="Tahom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581"/>
    <w:rsid w:val="0000487E"/>
    <w:rsid w:val="00047E0B"/>
    <w:rsid w:val="000C7229"/>
    <w:rsid w:val="001255F0"/>
    <w:rsid w:val="00137138"/>
    <w:rsid w:val="001D3720"/>
    <w:rsid w:val="00267FDC"/>
    <w:rsid w:val="00271458"/>
    <w:rsid w:val="0027147B"/>
    <w:rsid w:val="00451FF3"/>
    <w:rsid w:val="004745F9"/>
    <w:rsid w:val="00556F5C"/>
    <w:rsid w:val="005A726A"/>
    <w:rsid w:val="005C1581"/>
    <w:rsid w:val="005C7472"/>
    <w:rsid w:val="00627D40"/>
    <w:rsid w:val="007136A8"/>
    <w:rsid w:val="00731AF1"/>
    <w:rsid w:val="008117B2"/>
    <w:rsid w:val="00847B51"/>
    <w:rsid w:val="00A24E23"/>
    <w:rsid w:val="00A632A8"/>
    <w:rsid w:val="00A71FF4"/>
    <w:rsid w:val="00BE1766"/>
    <w:rsid w:val="00E45994"/>
    <w:rsid w:val="00EC5372"/>
    <w:rsid w:val="00F25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2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581"/>
    <w:pPr>
      <w:tabs>
        <w:tab w:val="center" w:pos="4680"/>
        <w:tab w:val="right" w:pos="9360"/>
      </w:tabs>
    </w:pPr>
  </w:style>
  <w:style w:type="character" w:customStyle="1" w:styleId="HeaderChar">
    <w:name w:val="Header Char"/>
    <w:basedOn w:val="DefaultParagraphFont"/>
    <w:link w:val="Header"/>
    <w:uiPriority w:val="99"/>
    <w:rsid w:val="005C1581"/>
  </w:style>
  <w:style w:type="paragraph" w:styleId="Footer">
    <w:name w:val="footer"/>
    <w:basedOn w:val="Normal"/>
    <w:link w:val="FooterChar"/>
    <w:uiPriority w:val="99"/>
    <w:unhideWhenUsed/>
    <w:rsid w:val="005C1581"/>
    <w:pPr>
      <w:tabs>
        <w:tab w:val="center" w:pos="4680"/>
        <w:tab w:val="right" w:pos="9360"/>
      </w:tabs>
    </w:pPr>
  </w:style>
  <w:style w:type="character" w:customStyle="1" w:styleId="FooterChar">
    <w:name w:val="Footer Char"/>
    <w:basedOn w:val="DefaultParagraphFont"/>
    <w:link w:val="Footer"/>
    <w:uiPriority w:val="99"/>
    <w:rsid w:val="005C1581"/>
  </w:style>
  <w:style w:type="paragraph" w:customStyle="1" w:styleId="BasicParagraph">
    <w:name w:val="[Basic Paragraph]"/>
    <w:basedOn w:val="Normal"/>
    <w:uiPriority w:val="99"/>
    <w:rsid w:val="005C158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aliases w:val="SLO List"/>
    <w:next w:val="ListContinue"/>
    <w:autoRedefine/>
    <w:uiPriority w:val="1"/>
    <w:qFormat/>
    <w:rsid w:val="00047E0B"/>
    <w:pPr>
      <w:numPr>
        <w:numId w:val="1"/>
      </w:numPr>
      <w:tabs>
        <w:tab w:val="right" w:pos="9360"/>
      </w:tabs>
      <w:spacing w:line="276" w:lineRule="auto"/>
    </w:pPr>
    <w:rPr>
      <w:rFonts w:ascii="Times New Roman" w:eastAsia="ヒラギノ角ゴ Pro W3" w:hAnsi="Times New Roman" w:cs="Times New Roman"/>
      <w:color w:val="000000"/>
      <w:szCs w:val="22"/>
    </w:rPr>
  </w:style>
  <w:style w:type="paragraph" w:styleId="ListContinue">
    <w:name w:val="List Continue"/>
    <w:basedOn w:val="Normal"/>
    <w:uiPriority w:val="99"/>
    <w:unhideWhenUsed/>
    <w:rsid w:val="00047E0B"/>
    <w:pPr>
      <w:widowControl w:val="0"/>
      <w:suppressAutoHyphens/>
      <w:autoSpaceDN w:val="0"/>
      <w:spacing w:after="120"/>
      <w:ind w:left="360"/>
      <w:contextualSpacing/>
      <w:textAlignment w:val="baseline"/>
    </w:pPr>
    <w:rPr>
      <w:rFonts w:ascii="Times New Roman" w:eastAsia="Times New Roman" w:hAnsi="Times New Roman" w:cs="Tahoma"/>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581"/>
    <w:pPr>
      <w:tabs>
        <w:tab w:val="center" w:pos="4680"/>
        <w:tab w:val="right" w:pos="9360"/>
      </w:tabs>
    </w:pPr>
  </w:style>
  <w:style w:type="character" w:customStyle="1" w:styleId="HeaderChar">
    <w:name w:val="Header Char"/>
    <w:basedOn w:val="DefaultParagraphFont"/>
    <w:link w:val="Header"/>
    <w:uiPriority w:val="99"/>
    <w:rsid w:val="005C1581"/>
  </w:style>
  <w:style w:type="paragraph" w:styleId="Footer">
    <w:name w:val="footer"/>
    <w:basedOn w:val="Normal"/>
    <w:link w:val="FooterChar"/>
    <w:uiPriority w:val="99"/>
    <w:unhideWhenUsed/>
    <w:rsid w:val="005C1581"/>
    <w:pPr>
      <w:tabs>
        <w:tab w:val="center" w:pos="4680"/>
        <w:tab w:val="right" w:pos="9360"/>
      </w:tabs>
    </w:pPr>
  </w:style>
  <w:style w:type="character" w:customStyle="1" w:styleId="FooterChar">
    <w:name w:val="Footer Char"/>
    <w:basedOn w:val="DefaultParagraphFont"/>
    <w:link w:val="Footer"/>
    <w:uiPriority w:val="99"/>
    <w:rsid w:val="005C1581"/>
  </w:style>
  <w:style w:type="paragraph" w:customStyle="1" w:styleId="BasicParagraph">
    <w:name w:val="[Basic Paragraph]"/>
    <w:basedOn w:val="Normal"/>
    <w:uiPriority w:val="99"/>
    <w:rsid w:val="005C158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aliases w:val="SLO List"/>
    <w:next w:val="ListContinue"/>
    <w:autoRedefine/>
    <w:uiPriority w:val="1"/>
    <w:qFormat/>
    <w:rsid w:val="00047E0B"/>
    <w:pPr>
      <w:numPr>
        <w:numId w:val="1"/>
      </w:numPr>
      <w:tabs>
        <w:tab w:val="right" w:pos="9360"/>
      </w:tabs>
      <w:spacing w:line="276" w:lineRule="auto"/>
    </w:pPr>
    <w:rPr>
      <w:rFonts w:ascii="Times New Roman" w:eastAsia="ヒラギノ角ゴ Pro W3" w:hAnsi="Times New Roman" w:cs="Times New Roman"/>
      <w:color w:val="000000"/>
      <w:szCs w:val="22"/>
    </w:rPr>
  </w:style>
  <w:style w:type="paragraph" w:styleId="ListContinue">
    <w:name w:val="List Continue"/>
    <w:basedOn w:val="Normal"/>
    <w:uiPriority w:val="99"/>
    <w:unhideWhenUsed/>
    <w:rsid w:val="00047E0B"/>
    <w:pPr>
      <w:widowControl w:val="0"/>
      <w:suppressAutoHyphens/>
      <w:autoSpaceDN w:val="0"/>
      <w:spacing w:after="120"/>
      <w:ind w:left="360"/>
      <w:contextualSpacing/>
      <w:textAlignment w:val="baseline"/>
    </w:pPr>
    <w:rPr>
      <w:rFonts w:ascii="Times New Roman" w:eastAsia="Times New Roman" w:hAnsi="Times New Roman"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16510">
      <w:bodyDiv w:val="1"/>
      <w:marLeft w:val="0"/>
      <w:marRight w:val="0"/>
      <w:marTop w:val="0"/>
      <w:marBottom w:val="0"/>
      <w:divBdr>
        <w:top w:val="none" w:sz="0" w:space="0" w:color="auto"/>
        <w:left w:val="none" w:sz="0" w:space="0" w:color="auto"/>
        <w:bottom w:val="none" w:sz="0" w:space="0" w:color="auto"/>
        <w:right w:val="none" w:sz="0" w:space="0" w:color="auto"/>
      </w:divBdr>
    </w:div>
    <w:div w:id="9049491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Macapinlac</dc:creator>
  <cp:lastModifiedBy>Dr. Sant</cp:lastModifiedBy>
  <cp:revision>3</cp:revision>
  <cp:lastPrinted>2017-11-30T02:40:00Z</cp:lastPrinted>
  <dcterms:created xsi:type="dcterms:W3CDTF">2018-01-18T01:14:00Z</dcterms:created>
  <dcterms:modified xsi:type="dcterms:W3CDTF">2018-01-18T01:26:00Z</dcterms:modified>
</cp:coreProperties>
</file>